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1C" w:rsidRDefault="00AC0519" w:rsidP="0095246B">
      <w:pPr>
        <w:pStyle w:val="Textoindependiente"/>
        <w:spacing w:before="75"/>
        <w:jc w:val="right"/>
      </w:pPr>
      <w:r>
        <w:rPr>
          <w:color w:val="000000"/>
          <w:highlight w:val="lightGray"/>
        </w:rPr>
        <w:t>La</w:t>
      </w:r>
      <w:r>
        <w:rPr>
          <w:color w:val="000000"/>
          <w:spacing w:val="-2"/>
          <w:highlight w:val="lightGray"/>
        </w:rPr>
        <w:t xml:space="preserve"> </w:t>
      </w:r>
      <w:r>
        <w:rPr>
          <w:color w:val="000000"/>
          <w:highlight w:val="lightGray"/>
        </w:rPr>
        <w:t>Paz,</w:t>
      </w:r>
      <w:r>
        <w:rPr>
          <w:color w:val="000000"/>
          <w:spacing w:val="1"/>
          <w:highlight w:val="lightGray"/>
        </w:rPr>
        <w:t xml:space="preserve"> </w:t>
      </w:r>
      <w:r w:rsidR="0095246B">
        <w:rPr>
          <w:color w:val="000000"/>
          <w:spacing w:val="1"/>
          <w:highlight w:val="lightGray"/>
        </w:rPr>
        <w:t>25</w:t>
      </w:r>
      <w:r>
        <w:rPr>
          <w:color w:val="000000"/>
          <w:spacing w:val="-3"/>
          <w:highlight w:val="lightGray"/>
        </w:rPr>
        <w:t xml:space="preserve"> </w:t>
      </w:r>
      <w:r>
        <w:rPr>
          <w:color w:val="000000"/>
          <w:highlight w:val="lightGray"/>
        </w:rPr>
        <w:t>de</w:t>
      </w:r>
      <w:r>
        <w:rPr>
          <w:color w:val="000000"/>
          <w:spacing w:val="-3"/>
          <w:highlight w:val="lightGray"/>
        </w:rPr>
        <w:t xml:space="preserve"> </w:t>
      </w:r>
      <w:r w:rsidR="0095246B">
        <w:rPr>
          <w:color w:val="000000"/>
          <w:highlight w:val="lightGray"/>
        </w:rPr>
        <w:t xml:space="preserve">ENERO </w:t>
      </w:r>
      <w:r>
        <w:rPr>
          <w:color w:val="000000"/>
          <w:highlight w:val="lightGray"/>
        </w:rPr>
        <w:t>de</w:t>
      </w:r>
      <w:r>
        <w:rPr>
          <w:color w:val="000000"/>
          <w:spacing w:val="-3"/>
          <w:highlight w:val="lightGray"/>
        </w:rPr>
        <w:t xml:space="preserve"> </w:t>
      </w:r>
      <w:r w:rsidR="0095246B">
        <w:rPr>
          <w:color w:val="000000"/>
          <w:spacing w:val="-4"/>
          <w:highlight w:val="lightGray"/>
        </w:rPr>
        <w:t>202</w:t>
      </w:r>
      <w:r w:rsidR="0095246B">
        <w:rPr>
          <w:color w:val="000000"/>
          <w:spacing w:val="-4"/>
        </w:rPr>
        <w:t>4</w:t>
      </w:r>
    </w:p>
    <w:p w:rsidR="00604D1C" w:rsidRDefault="00604D1C">
      <w:pPr>
        <w:pStyle w:val="Textoindependiente"/>
        <w:ind w:left="0"/>
      </w:pPr>
    </w:p>
    <w:p w:rsidR="00604D1C" w:rsidRDefault="00604D1C">
      <w:pPr>
        <w:pStyle w:val="Textoindependiente"/>
        <w:spacing w:before="201"/>
        <w:ind w:left="0"/>
      </w:pPr>
    </w:p>
    <w:p w:rsidR="00604D1C" w:rsidRDefault="00AC0519">
      <w:pPr>
        <w:pStyle w:val="Textoindependiente"/>
        <w:spacing w:before="1"/>
        <w:rPr>
          <w:b/>
        </w:rPr>
      </w:pPr>
      <w:r>
        <w:rPr>
          <w:spacing w:val="-2"/>
        </w:rPr>
        <w:t>Señor</w:t>
      </w:r>
      <w:r>
        <w:rPr>
          <w:b/>
          <w:color w:val="30849B"/>
          <w:spacing w:val="-2"/>
        </w:rPr>
        <w:t>:</w:t>
      </w:r>
    </w:p>
    <w:p w:rsidR="00604D1C" w:rsidRPr="0065117C" w:rsidRDefault="0095246B" w:rsidP="0095246B">
      <w:pPr>
        <w:pStyle w:val="Ttulo1"/>
        <w:ind w:right="4877"/>
      </w:pPr>
      <w:r w:rsidRPr="0065117C">
        <w:t>DIRECCIÓN DE TURISMO</w:t>
      </w:r>
    </w:p>
    <w:p w:rsidR="00604D1C" w:rsidRDefault="00AC0519">
      <w:pPr>
        <w:spacing w:line="273" w:lineRule="auto"/>
        <w:ind w:left="100" w:right="1040"/>
        <w:rPr>
          <w:b/>
          <w:sz w:val="24"/>
        </w:rPr>
      </w:pPr>
      <w:r w:rsidRPr="0065117C">
        <w:rPr>
          <w:b/>
          <w:color w:val="000000"/>
          <w:sz w:val="24"/>
        </w:rPr>
        <w:t>SECRETARÍA</w:t>
      </w:r>
      <w:r w:rsidRPr="0065117C">
        <w:rPr>
          <w:b/>
          <w:color w:val="000000"/>
          <w:spacing w:val="-8"/>
          <w:sz w:val="24"/>
        </w:rPr>
        <w:t xml:space="preserve"> </w:t>
      </w:r>
      <w:r w:rsidRPr="0065117C">
        <w:rPr>
          <w:b/>
          <w:color w:val="000000"/>
          <w:sz w:val="24"/>
        </w:rPr>
        <w:t>DEPARTAMENTAL</w:t>
      </w:r>
      <w:r w:rsidRPr="0065117C">
        <w:rPr>
          <w:b/>
          <w:color w:val="000000"/>
          <w:spacing w:val="-5"/>
          <w:sz w:val="24"/>
        </w:rPr>
        <w:t xml:space="preserve"> </w:t>
      </w:r>
      <w:r w:rsidRPr="0065117C">
        <w:rPr>
          <w:b/>
          <w:color w:val="000000"/>
          <w:sz w:val="24"/>
        </w:rPr>
        <w:t>DE</w:t>
      </w:r>
      <w:r w:rsidRPr="0065117C">
        <w:rPr>
          <w:b/>
          <w:color w:val="000000"/>
          <w:spacing w:val="-6"/>
          <w:sz w:val="24"/>
        </w:rPr>
        <w:t xml:space="preserve"> </w:t>
      </w:r>
      <w:r w:rsidRPr="0065117C">
        <w:rPr>
          <w:b/>
          <w:color w:val="000000"/>
          <w:sz w:val="24"/>
        </w:rPr>
        <w:t>TURISMO</w:t>
      </w:r>
      <w:r w:rsidRPr="0065117C">
        <w:rPr>
          <w:b/>
          <w:color w:val="000000"/>
          <w:spacing w:val="-8"/>
          <w:sz w:val="24"/>
        </w:rPr>
        <w:t xml:space="preserve"> </w:t>
      </w:r>
      <w:r w:rsidRPr="0065117C">
        <w:rPr>
          <w:b/>
          <w:color w:val="000000"/>
          <w:sz w:val="24"/>
        </w:rPr>
        <w:t>Y</w:t>
      </w:r>
      <w:r w:rsidRPr="0065117C">
        <w:rPr>
          <w:b/>
          <w:color w:val="000000"/>
          <w:spacing w:val="-9"/>
          <w:sz w:val="24"/>
        </w:rPr>
        <w:t xml:space="preserve"> </w:t>
      </w:r>
      <w:r w:rsidRPr="0065117C">
        <w:rPr>
          <w:b/>
          <w:color w:val="000000"/>
          <w:sz w:val="24"/>
        </w:rPr>
        <w:t>CULTURAS GOBIERNO AUTÓNOMO DEPARTAMENTAL DE LA PAZ</w:t>
      </w:r>
    </w:p>
    <w:p w:rsidR="00604D1C" w:rsidRDefault="00AC0519">
      <w:pPr>
        <w:pStyle w:val="Textoindependiente"/>
        <w:spacing w:before="3"/>
      </w:pPr>
      <w:r>
        <w:t>Presente.</w:t>
      </w:r>
      <w:r>
        <w:rPr>
          <w:spacing w:val="-7"/>
        </w:rPr>
        <w:t xml:space="preserve"> </w:t>
      </w:r>
      <w:r>
        <w:rPr>
          <w:spacing w:val="-10"/>
        </w:rPr>
        <w:t>-</w:t>
      </w:r>
    </w:p>
    <w:p w:rsidR="00604D1C" w:rsidRDefault="00AC0519">
      <w:pPr>
        <w:pStyle w:val="Ttulo1"/>
        <w:ind w:left="1361" w:hanging="1016"/>
      </w:pPr>
      <w:r>
        <w:t>REF.:</w:t>
      </w:r>
      <w:r>
        <w:rPr>
          <w:spacing w:val="-7"/>
        </w:rPr>
        <w:t xml:space="preserve"> </w:t>
      </w:r>
      <w:r>
        <w:t>SOLICITUD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HABILITACIÓN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CUENTA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REGISTRO UNICO SIRETUR</w:t>
      </w:r>
    </w:p>
    <w:p w:rsidR="00604D1C" w:rsidRDefault="00604D1C">
      <w:pPr>
        <w:pStyle w:val="Textoindependiente"/>
        <w:spacing w:before="247"/>
        <w:ind w:left="0"/>
        <w:rPr>
          <w:b/>
        </w:rPr>
      </w:pPr>
    </w:p>
    <w:p w:rsidR="00604D1C" w:rsidRDefault="00AC0519">
      <w:pPr>
        <w:pStyle w:val="Textoindependiente"/>
      </w:pPr>
      <w:r>
        <w:t>De</w:t>
      </w:r>
      <w:r>
        <w:rPr>
          <w:spacing w:val="-5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mayor</w:t>
      </w:r>
      <w:r>
        <w:rPr>
          <w:spacing w:val="-5"/>
        </w:rPr>
        <w:t xml:space="preserve"> </w:t>
      </w:r>
      <w:r>
        <w:t>consideración, enviándole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cordial</w:t>
      </w:r>
      <w:r>
        <w:rPr>
          <w:spacing w:val="-3"/>
        </w:rPr>
        <w:t xml:space="preserve"> </w:t>
      </w:r>
      <w:r>
        <w:t>saludo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éxitos</w:t>
      </w:r>
      <w:r>
        <w:rPr>
          <w:spacing w:val="-5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rPr>
          <w:spacing w:val="-2"/>
        </w:rPr>
        <w:t>funciones.</w:t>
      </w:r>
    </w:p>
    <w:p w:rsidR="00604D1C" w:rsidRDefault="00AC0519">
      <w:pPr>
        <w:pStyle w:val="Textoindependiente"/>
        <w:spacing w:before="245" w:line="276" w:lineRule="auto"/>
        <w:ind w:right="98"/>
        <w:jc w:val="both"/>
      </w:pPr>
      <w:r>
        <w:t>Mediante la presente, en cumplimiento a los requisitos para solicitar registro de prestador de Servicios Turísticos, y de acuerdo al Reglamento Específico para el Registro, Categorización y Certificación de Servicios Turísticos del Estado Plurinacional de Bolivia, en su inciso a) del artículo 10, hace referencia a que si desarrolla y opera su actividad en un departamento deberá registrarse ante el Gobierno Autónomo Departamental, para que a través del sistema informático SIRETUR se habilite un usuario y contraseña que le permita acceder al mismo.</w:t>
      </w:r>
    </w:p>
    <w:p w:rsidR="00604D1C" w:rsidRDefault="00AC0519">
      <w:pPr>
        <w:pStyle w:val="Textoindependiente"/>
        <w:spacing w:before="199" w:line="276" w:lineRule="auto"/>
        <w:ind w:right="101"/>
        <w:jc w:val="both"/>
      </w:pPr>
      <w:r>
        <w:t>Al</w:t>
      </w:r>
      <w:r>
        <w:rPr>
          <w:spacing w:val="-3"/>
        </w:rPr>
        <w:t xml:space="preserve"> </w:t>
      </w:r>
      <w:r>
        <w:t>respecto, se solicita</w:t>
      </w:r>
      <w:r>
        <w:rPr>
          <w:spacing w:val="-5"/>
        </w:rPr>
        <w:t xml:space="preserve"> </w:t>
      </w:r>
      <w:r>
        <w:t>la extensión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habilitación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usuario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contraseña</w:t>
      </w:r>
      <w:r>
        <w:rPr>
          <w:spacing w:val="-4"/>
        </w:rPr>
        <w:t xml:space="preserve"> </w:t>
      </w:r>
      <w:r>
        <w:t xml:space="preserve">del sistema informático SIRETUR, con el fin de realizar el correspondiente registro de la </w:t>
      </w:r>
      <w:r>
        <w:rPr>
          <w:color w:val="000000"/>
          <w:highlight w:val="lightGray"/>
        </w:rPr>
        <w:t xml:space="preserve">Empresa de hospedaje </w:t>
      </w:r>
      <w:r>
        <w:rPr>
          <w:color w:val="000000"/>
        </w:rPr>
        <w:t xml:space="preserve">de razón social </w:t>
      </w:r>
      <w:r>
        <w:rPr>
          <w:color w:val="000000"/>
          <w:highlight w:val="lightGray"/>
        </w:rPr>
        <w:t>“TIQUINA PALACE HOTEL S.R.L.”,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y posterior categorización conforme a los Módulos Técnicos de Categorización</w:t>
      </w:r>
    </w:p>
    <w:p w:rsidR="00604D1C" w:rsidRDefault="00AC0519">
      <w:pPr>
        <w:pStyle w:val="Textoindependiente"/>
        <w:spacing w:before="198" w:line="444" w:lineRule="auto"/>
        <w:ind w:right="5346"/>
        <w:jc w:val="both"/>
      </w:pPr>
      <w:r>
        <w:t>Sin</w:t>
      </w:r>
      <w:r>
        <w:rPr>
          <w:spacing w:val="-8"/>
        </w:rPr>
        <w:t xml:space="preserve"> </w:t>
      </w:r>
      <w:r>
        <w:t>otro</w:t>
      </w:r>
      <w:r>
        <w:rPr>
          <w:spacing w:val="-9"/>
        </w:rPr>
        <w:t xml:space="preserve"> </w:t>
      </w:r>
      <w:r>
        <w:t>particular</w:t>
      </w:r>
      <w:r>
        <w:rPr>
          <w:spacing w:val="-10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 xml:space="preserve">despido. </w:t>
      </w:r>
      <w:r>
        <w:rPr>
          <w:spacing w:val="-2"/>
        </w:rPr>
        <w:t>Atentamente.</w:t>
      </w:r>
    </w:p>
    <w:p w:rsidR="0095246B" w:rsidRPr="0095246B" w:rsidRDefault="0095246B" w:rsidP="0095246B"/>
    <w:p w:rsidR="0095246B" w:rsidRDefault="0095246B" w:rsidP="0095246B"/>
    <w:p w:rsidR="0095246B" w:rsidRDefault="0095246B" w:rsidP="0095246B">
      <w:pPr>
        <w:pStyle w:val="Textoindependiente"/>
        <w:spacing w:before="75" w:line="278" w:lineRule="auto"/>
        <w:ind w:left="3052" w:right="1040" w:hanging="225"/>
        <w:rPr>
          <w:color w:val="000000"/>
        </w:rPr>
      </w:pPr>
      <w:r>
        <w:rPr>
          <w:color w:val="000000"/>
          <w:highlight w:val="lightGray"/>
        </w:rPr>
        <w:t>Ing.</w:t>
      </w:r>
      <w:r>
        <w:rPr>
          <w:color w:val="000000"/>
          <w:spacing w:val="-7"/>
          <w:highlight w:val="lightGray"/>
        </w:rPr>
        <w:t xml:space="preserve"> </w:t>
      </w:r>
      <w:proofErr w:type="spellStart"/>
      <w:r>
        <w:rPr>
          <w:color w:val="000000"/>
          <w:highlight w:val="lightGray"/>
        </w:rPr>
        <w:t>Conny</w:t>
      </w:r>
      <w:proofErr w:type="spellEnd"/>
      <w:r>
        <w:rPr>
          <w:color w:val="000000"/>
          <w:spacing w:val="-9"/>
          <w:highlight w:val="lightGray"/>
        </w:rPr>
        <w:t xml:space="preserve"> </w:t>
      </w:r>
      <w:r>
        <w:rPr>
          <w:color w:val="000000"/>
          <w:highlight w:val="lightGray"/>
        </w:rPr>
        <w:t>F.</w:t>
      </w:r>
      <w:r>
        <w:rPr>
          <w:color w:val="000000"/>
          <w:spacing w:val="-7"/>
          <w:highlight w:val="lightGray"/>
        </w:rPr>
        <w:t xml:space="preserve"> </w:t>
      </w:r>
      <w:r>
        <w:rPr>
          <w:color w:val="000000"/>
          <w:highlight w:val="lightGray"/>
        </w:rPr>
        <w:t>rojas</w:t>
      </w:r>
      <w:r>
        <w:rPr>
          <w:color w:val="000000"/>
          <w:spacing w:val="-12"/>
          <w:highlight w:val="lightGray"/>
        </w:rPr>
        <w:t xml:space="preserve"> </w:t>
      </w:r>
      <w:r>
        <w:rPr>
          <w:color w:val="000000"/>
          <w:highlight w:val="lightGray"/>
        </w:rPr>
        <w:t>Gonzales</w:t>
      </w:r>
    </w:p>
    <w:p w:rsidR="0095246B" w:rsidRDefault="0095246B" w:rsidP="0095246B">
      <w:pPr>
        <w:pStyle w:val="Textoindependiente"/>
        <w:spacing w:before="75" w:line="278" w:lineRule="auto"/>
        <w:ind w:left="3052" w:right="1040" w:hanging="225"/>
      </w:pPr>
      <w:r>
        <w:rPr>
          <w:color w:val="000000"/>
        </w:rPr>
        <w:t xml:space="preserve"> </w:t>
      </w:r>
      <w:r>
        <w:rPr>
          <w:color w:val="000000"/>
          <w:highlight w:val="lightGray"/>
        </w:rPr>
        <w:t>REPRESENTANTE LEGAL</w:t>
      </w:r>
      <w:bookmarkStart w:id="0" w:name="_GoBack"/>
      <w:bookmarkEnd w:id="0"/>
    </w:p>
    <w:sectPr w:rsidR="0095246B">
      <w:pgSz w:w="11910" w:h="16840"/>
      <w:pgMar w:top="134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4D1C"/>
    <w:rsid w:val="000D0BC0"/>
    <w:rsid w:val="00604D1C"/>
    <w:rsid w:val="0065117C"/>
    <w:rsid w:val="009019BD"/>
    <w:rsid w:val="0095246B"/>
    <w:rsid w:val="00AC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spacing w:before="240"/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spacing w:before="240"/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GADLP</cp:lastModifiedBy>
  <cp:revision>5</cp:revision>
  <cp:lastPrinted>2024-01-25T19:06:00Z</cp:lastPrinted>
  <dcterms:created xsi:type="dcterms:W3CDTF">2024-01-25T20:50:00Z</dcterms:created>
  <dcterms:modified xsi:type="dcterms:W3CDTF">2024-01-25T20:55:00Z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2024-01-25T00:00:00Z</vt:filetime>
  </property>
</Properties>
</file>